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4" w:rsidRDefault="00CE66A4" w:rsidP="00A31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66A4" w:rsidRPr="002230A7" w:rsidRDefault="00CE66A4" w:rsidP="002230A7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АННОТИРОВАННЫЕ ПРОГРАММЫ ПРАКТИК</w:t>
      </w:r>
    </w:p>
    <w:p w:rsidR="00CE66A4" w:rsidRPr="002230A7" w:rsidRDefault="00CE66A4" w:rsidP="00CE66A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ПО СПЕЦИАЛЬНОСТИ 42.02.01 РЕКЛАМА (БАЗОВАЯ ПОДГОТОВКА)</w:t>
      </w:r>
    </w:p>
    <w:p w:rsidR="00CE66A4" w:rsidRPr="002230A7" w:rsidRDefault="00CE66A4" w:rsidP="00A31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14AB" w:rsidRPr="002230A7" w:rsidRDefault="00A314AB" w:rsidP="00A31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314AB" w:rsidRPr="002230A7" w:rsidRDefault="00A314AB" w:rsidP="00A314A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6D97" w:rsidRPr="002230A7" w:rsidRDefault="00A314AB" w:rsidP="00A16D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 xml:space="preserve">Место практики </w:t>
      </w:r>
      <w:r w:rsidRPr="002230A7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16D97" w:rsidRPr="002230A7">
        <w:rPr>
          <w:rFonts w:ascii="Times New Roman" w:hAnsi="Times New Roman"/>
          <w:b/>
          <w:sz w:val="24"/>
          <w:szCs w:val="24"/>
        </w:rPr>
        <w:t>ОП</w:t>
      </w:r>
    </w:p>
    <w:p w:rsidR="00A314AB" w:rsidRPr="002230A7" w:rsidRDefault="00A314AB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Учебная практика входит в </w:t>
      </w:r>
      <w:r w:rsidR="0035256D" w:rsidRPr="002230A7">
        <w:rPr>
          <w:rFonts w:ascii="Times New Roman" w:hAnsi="Times New Roman"/>
          <w:sz w:val="24"/>
          <w:szCs w:val="24"/>
        </w:rPr>
        <w:t>структуру профессиональных модулей</w:t>
      </w:r>
      <w:r w:rsidRPr="002230A7">
        <w:rPr>
          <w:rFonts w:ascii="Times New Roman" w:hAnsi="Times New Roman"/>
          <w:sz w:val="24"/>
          <w:szCs w:val="24"/>
        </w:rPr>
        <w:t xml:space="preserve"> </w:t>
      </w:r>
      <w:r w:rsidR="00A16D97" w:rsidRPr="002230A7">
        <w:rPr>
          <w:rFonts w:ascii="Times New Roman" w:hAnsi="Times New Roman"/>
          <w:sz w:val="24"/>
          <w:szCs w:val="24"/>
        </w:rPr>
        <w:t>программы подг</w:t>
      </w:r>
      <w:r w:rsidR="00A16D97" w:rsidRPr="002230A7">
        <w:rPr>
          <w:rFonts w:ascii="Times New Roman" w:hAnsi="Times New Roman"/>
          <w:sz w:val="24"/>
          <w:szCs w:val="24"/>
        </w:rPr>
        <w:t>о</w:t>
      </w:r>
      <w:r w:rsidR="00A16D97" w:rsidRPr="002230A7">
        <w:rPr>
          <w:rFonts w:ascii="Times New Roman" w:hAnsi="Times New Roman"/>
          <w:sz w:val="24"/>
          <w:szCs w:val="24"/>
        </w:rPr>
        <w:t>товки специалистов среднего звена по специальности 42.02.01 Реклама (базовая подгото</w:t>
      </w:r>
      <w:r w:rsidR="00A16D97" w:rsidRPr="002230A7">
        <w:rPr>
          <w:rFonts w:ascii="Times New Roman" w:hAnsi="Times New Roman"/>
          <w:sz w:val="24"/>
          <w:szCs w:val="24"/>
        </w:rPr>
        <w:t>в</w:t>
      </w:r>
      <w:r w:rsidR="00A16D97" w:rsidRPr="002230A7">
        <w:rPr>
          <w:rFonts w:ascii="Times New Roman" w:hAnsi="Times New Roman"/>
          <w:sz w:val="24"/>
          <w:szCs w:val="24"/>
        </w:rPr>
        <w:t xml:space="preserve">ка). Учебным планом по специальности 42.02.01 Реклама (базовая подготовка) </w:t>
      </w:r>
      <w:r w:rsidRPr="002230A7">
        <w:rPr>
          <w:rFonts w:ascii="Times New Roman" w:hAnsi="Times New Roman"/>
          <w:sz w:val="24"/>
          <w:szCs w:val="24"/>
        </w:rPr>
        <w:t>пред</w:t>
      </w:r>
      <w:r w:rsidRPr="002230A7">
        <w:rPr>
          <w:rFonts w:ascii="Times New Roman" w:hAnsi="Times New Roman"/>
          <w:sz w:val="24"/>
          <w:szCs w:val="24"/>
        </w:rPr>
        <w:t>у</w:t>
      </w:r>
      <w:r w:rsidRPr="002230A7">
        <w:rPr>
          <w:rFonts w:ascii="Times New Roman" w:hAnsi="Times New Roman"/>
          <w:sz w:val="24"/>
          <w:szCs w:val="24"/>
        </w:rPr>
        <w:t xml:space="preserve">смотрено прохождение учебной практики на 2 и 3 курсах в 3, 4 и 5 семестрах. </w:t>
      </w:r>
    </w:p>
    <w:p w:rsidR="00A314AB" w:rsidRPr="002230A7" w:rsidRDefault="0035256D" w:rsidP="00A31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>2</w:t>
      </w:r>
      <w:r w:rsidR="00A314AB" w:rsidRPr="002230A7">
        <w:rPr>
          <w:rFonts w:ascii="Times New Roman" w:hAnsi="Times New Roman"/>
          <w:b/>
          <w:bCs/>
          <w:sz w:val="24"/>
          <w:szCs w:val="24"/>
        </w:rPr>
        <w:t xml:space="preserve">. Цели и задачи </w:t>
      </w:r>
      <w:r w:rsidR="00A16D97" w:rsidRPr="002230A7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A314AB" w:rsidRPr="002230A7" w:rsidRDefault="00A314AB" w:rsidP="00A314AB">
      <w:pPr>
        <w:pStyle w:val="a3"/>
        <w:spacing w:after="0"/>
        <w:ind w:firstLine="426"/>
        <w:contextualSpacing/>
        <w:jc w:val="both"/>
        <w:rPr>
          <w:szCs w:val="24"/>
        </w:rPr>
      </w:pPr>
      <w:r w:rsidRPr="002230A7">
        <w:rPr>
          <w:b/>
          <w:i/>
        </w:rPr>
        <w:t>Целью</w:t>
      </w:r>
      <w:r w:rsidRPr="002230A7">
        <w:t xml:space="preserve"> прохождения учебной практики является </w:t>
      </w:r>
      <w:r w:rsidRPr="002230A7">
        <w:rPr>
          <w:szCs w:val="24"/>
        </w:rPr>
        <w:t>формирование общих и професси</w:t>
      </w:r>
      <w:r w:rsidRPr="002230A7">
        <w:rPr>
          <w:szCs w:val="24"/>
        </w:rPr>
        <w:t>о</w:t>
      </w:r>
      <w:r w:rsidRPr="002230A7">
        <w:rPr>
          <w:szCs w:val="24"/>
        </w:rPr>
        <w:t>нальных компетенций, позволяющих успешно выполнять основные виды профессионал</w:t>
      </w:r>
      <w:r w:rsidRPr="002230A7">
        <w:rPr>
          <w:szCs w:val="24"/>
        </w:rPr>
        <w:t>ь</w:t>
      </w:r>
      <w:r w:rsidRPr="002230A7">
        <w:rPr>
          <w:szCs w:val="24"/>
        </w:rPr>
        <w:t>ной деятельности.</w:t>
      </w:r>
    </w:p>
    <w:p w:rsidR="00A314AB" w:rsidRPr="002230A7" w:rsidRDefault="00A314AB" w:rsidP="00A314A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0A7">
        <w:rPr>
          <w:rFonts w:ascii="Times New Roman" w:hAnsi="Times New Roman"/>
          <w:b/>
          <w:i/>
          <w:sz w:val="24"/>
          <w:szCs w:val="24"/>
        </w:rPr>
        <w:t>Задачи учебной практики</w:t>
      </w:r>
      <w:r w:rsidRPr="002230A7">
        <w:rPr>
          <w:rFonts w:ascii="Times New Roman" w:hAnsi="Times New Roman"/>
          <w:i/>
          <w:sz w:val="24"/>
          <w:szCs w:val="24"/>
        </w:rPr>
        <w:t>:</w:t>
      </w:r>
    </w:p>
    <w:p w:rsidR="00A314AB" w:rsidRPr="002230A7" w:rsidRDefault="00A314AB" w:rsidP="00A314AB">
      <w:pPr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закрепление и совершенствование приобретенных в процессе обучения професси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нальных умений обучающихся по изучаемой профессии;</w:t>
      </w:r>
    </w:p>
    <w:p w:rsidR="00A314AB" w:rsidRPr="002230A7" w:rsidRDefault="00A314AB" w:rsidP="00A314AB">
      <w:pPr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ознакомление с современными производственными процессами в организациях, с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ответствующих профилю специальности;</w:t>
      </w:r>
    </w:p>
    <w:p w:rsidR="00A314AB" w:rsidRPr="002230A7" w:rsidRDefault="00A314AB" w:rsidP="00A314A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приобретение навыков взаимодействия в профессиональном коллективе;</w:t>
      </w:r>
    </w:p>
    <w:p w:rsidR="00A314AB" w:rsidRPr="002230A7" w:rsidRDefault="00A314AB" w:rsidP="00A314A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адаптация обучающихся к конкретным условиям деятельности организаций разли</w:t>
      </w:r>
      <w:r w:rsidRPr="002230A7">
        <w:rPr>
          <w:rFonts w:ascii="Times New Roman" w:hAnsi="Times New Roman"/>
          <w:sz w:val="24"/>
          <w:szCs w:val="24"/>
        </w:rPr>
        <w:t>ч</w:t>
      </w:r>
      <w:r w:rsidRPr="002230A7">
        <w:rPr>
          <w:rFonts w:ascii="Times New Roman" w:hAnsi="Times New Roman"/>
          <w:sz w:val="24"/>
          <w:szCs w:val="24"/>
        </w:rPr>
        <w:t xml:space="preserve">ных организационно-правовых форм. </w:t>
      </w:r>
    </w:p>
    <w:p w:rsidR="00A16D97" w:rsidRPr="002230A7" w:rsidRDefault="00A16D97" w:rsidP="00A16D97">
      <w:pPr>
        <w:tabs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3. Требования к результатам прохождения практики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студент </w:t>
      </w:r>
      <w:r w:rsidRPr="002230A7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2230A7">
        <w:rPr>
          <w:rFonts w:ascii="Times New Roman" w:hAnsi="Times New Roman"/>
          <w:sz w:val="24"/>
          <w:szCs w:val="24"/>
        </w:rPr>
        <w:t>следующими общими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9"/>
        <w:gridCol w:w="8532"/>
      </w:tblGrid>
      <w:tr w:rsidR="00A16D97" w:rsidRPr="002230A7" w:rsidTr="00A16D97">
        <w:trPr>
          <w:trHeight w:val="65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D97" w:rsidRPr="002230A7" w:rsidRDefault="00A16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6D97" w:rsidRPr="002230A7" w:rsidRDefault="00A16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1.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являть к ней устойчивый интерес.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бы выполнения профессиональных задач, оценивать их эффективность и кач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ство. 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3.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4.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ного выполнения профессиональных задач, профессионального и личностного развития.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5.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нальной деятельности.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6.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дством, потребителями.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7.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зультат выполнения заданий.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8.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ции.</w:t>
            </w:r>
          </w:p>
        </w:tc>
      </w:tr>
      <w:tr w:rsidR="00A16D97" w:rsidRPr="002230A7" w:rsidTr="00A16D97"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9. 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16D97" w:rsidRPr="002230A7" w:rsidTr="00A16D97">
        <w:trPr>
          <w:trHeight w:val="240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поиск рекламных идей. </w:t>
            </w:r>
          </w:p>
        </w:tc>
      </w:tr>
      <w:tr w:rsidR="00A16D97" w:rsidRPr="002230A7" w:rsidTr="00A16D97">
        <w:trPr>
          <w:trHeight w:val="599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художественное эскизирование и выбор оптимальных изобраз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тельных средств рекламы. </w:t>
            </w:r>
          </w:p>
        </w:tc>
      </w:tr>
      <w:tr w:rsidR="00A16D97" w:rsidRPr="002230A7" w:rsidTr="00A16D97">
        <w:trPr>
          <w:trHeight w:val="25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 авторские рекламные проекты. </w:t>
            </w:r>
          </w:p>
        </w:tc>
      </w:tr>
      <w:tr w:rsidR="00A16D97" w:rsidRPr="002230A7" w:rsidTr="00A16D97">
        <w:trPr>
          <w:trHeight w:val="2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Составлять и оформлять тексты рекламных объявлений. </w:t>
            </w:r>
          </w:p>
        </w:tc>
      </w:tr>
      <w:tr w:rsidR="00A16D97" w:rsidRPr="002230A7" w:rsidTr="00A16D97">
        <w:trPr>
          <w:trHeight w:val="28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визуальные образы с рекламными функциями.</w:t>
            </w:r>
          </w:p>
        </w:tc>
      </w:tr>
      <w:tr w:rsidR="00A16D97" w:rsidRPr="002230A7" w:rsidTr="00A16D97">
        <w:trPr>
          <w:trHeight w:val="566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и использовать инструмент, оборудование, основные изобразител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средства и материалы. </w:t>
            </w:r>
          </w:p>
        </w:tc>
      </w:tr>
      <w:tr w:rsidR="00A16D97" w:rsidRPr="002230A7" w:rsidTr="00A16D97">
        <w:trPr>
          <w:trHeight w:val="28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A16D97" w:rsidRPr="002230A7" w:rsidTr="00A16D97">
        <w:trPr>
          <w:trHeight w:val="33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оригиналы или отдельные элементы проекта в материале.</w:t>
            </w:r>
          </w:p>
        </w:tc>
      </w:tr>
      <w:tr w:rsidR="00A16D97" w:rsidRPr="002230A7" w:rsidTr="00A16D97">
        <w:trPr>
          <w:trHeight w:val="210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требования целевых групп потребителей на основе анализа рынка.</w:t>
            </w:r>
          </w:p>
        </w:tc>
      </w:tr>
      <w:tr w:rsidR="00A16D97" w:rsidRPr="002230A7" w:rsidTr="00A16D97">
        <w:trPr>
          <w:trHeight w:val="34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средства продвижения рекламного продукта.</w:t>
            </w:r>
          </w:p>
        </w:tc>
      </w:tr>
      <w:tr w:rsidR="00A16D97" w:rsidRPr="002230A7" w:rsidTr="00A16D97">
        <w:trPr>
          <w:trHeight w:val="285"/>
        </w:trPr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4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Планировать собственную работу в составе коллектива исполнителей. </w:t>
            </w:r>
          </w:p>
        </w:tc>
      </w:tr>
      <w:tr w:rsidR="00A16D97" w:rsidRPr="002230A7" w:rsidTr="00A16D97">
        <w:trPr>
          <w:trHeight w:val="593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4.2. 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 самоконтроль  изготовления  рекламной  продукции  в  части  соответствия  ее рекламной идее. </w:t>
            </w:r>
          </w:p>
        </w:tc>
      </w:tr>
      <w:tr w:rsidR="00A16D97" w:rsidRPr="002230A7" w:rsidTr="00A16D97">
        <w:trPr>
          <w:trHeight w:val="33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документы для регистрации авторского права на рекламный продукт.</w:t>
            </w:r>
          </w:p>
        </w:tc>
      </w:tr>
    </w:tbl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</w:t>
      </w:r>
      <w:r w:rsidRPr="002230A7">
        <w:rPr>
          <w:rFonts w:ascii="ArialMT" w:hAnsi="ArialMT" w:cs="ArialMT"/>
          <w:sz w:val="20"/>
          <w:szCs w:val="20"/>
        </w:rPr>
        <w:t xml:space="preserve"> </w:t>
      </w:r>
      <w:r w:rsidRPr="002230A7">
        <w:rPr>
          <w:rFonts w:ascii="Times New Roman" w:hAnsi="Times New Roman"/>
          <w:sz w:val="24"/>
          <w:szCs w:val="24"/>
        </w:rPr>
        <w:t>выразительные и художественно-изобразительные средства рекламы;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приемы и принципы составления рекламного текста;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композицию, шрифтовую и художественную графики в рекламе;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задачи, цели и общие требования к рекламе;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направления рекламной деятельности;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принципы работы организации в условиях рыночной экономики;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федеральные законы и иные нормативные правовые акты, регламент</w:t>
      </w:r>
      <w:r w:rsidRPr="002230A7">
        <w:rPr>
          <w:rFonts w:ascii="Times New Roman" w:hAnsi="Times New Roman"/>
          <w:sz w:val="24"/>
          <w:szCs w:val="24"/>
        </w:rPr>
        <w:t>и</w:t>
      </w:r>
      <w:r w:rsidRPr="002230A7">
        <w:rPr>
          <w:rFonts w:ascii="Times New Roman" w:hAnsi="Times New Roman"/>
          <w:sz w:val="24"/>
          <w:szCs w:val="24"/>
        </w:rPr>
        <w:t>рующие рекламную деятельность в Российской Федерации.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осуществлять поиск различных решений при создании рекламного продукта, услуги;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композиционное решение рекламного продукта;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выразительные и художественно-изобразительные средства при мод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лировании рекламы;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компьютерные технологии при создании печатного рекламного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сценарии для съемок и монтажа рекламы;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проводить исследования предпочтений целевых групп потребителей;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принимать решения, направленные на продвижение рекламного продукта;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составлять планы и графики деятельности по разработке и техническому исполн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нию рекламного продукта;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выбора художественной формы реализации рекламной идеи;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художественного конструирования рекламных продуктов по заданию;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построения модели (макета, сценария) объекта с учетом выбранной технологии;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выявления требований целевых групп потребителей;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разработки средств продвижения рекламного продукта;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взаимодействия с субъектами рекламной деятельности.</w:t>
      </w:r>
    </w:p>
    <w:p w:rsidR="00A16D97" w:rsidRPr="002230A7" w:rsidRDefault="00A16D97" w:rsidP="00A16D9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4. Рекомендуемое количество часов на освоение программы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418"/>
        <w:gridCol w:w="1276"/>
      </w:tblGrid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ПМ.01. Разработка и создание дизайна рекламной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lastRenderedPageBreak/>
              <w:t>ПМ.02. Производство рекламной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ПМ.03. Маркетинговое и правовое обеспечение реализации ре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ламного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ПМ.04. Организация и управление процессом изготовления ре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ламного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ПМ.05. Выполнение работ по одной или нескольким професс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ям рабочих, должностям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6D97" w:rsidRPr="002230A7" w:rsidTr="00A16D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7" w:rsidRPr="002230A7" w:rsidRDefault="00A16D97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A314AB" w:rsidRPr="002230A7" w:rsidRDefault="00A16D97" w:rsidP="00A314AB">
      <w:pPr>
        <w:tabs>
          <w:tab w:val="left" w:pos="851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5</w:t>
      </w:r>
      <w:r w:rsidR="0035256D" w:rsidRPr="002230A7">
        <w:rPr>
          <w:rFonts w:ascii="Times New Roman" w:hAnsi="Times New Roman"/>
          <w:b/>
          <w:sz w:val="24"/>
          <w:szCs w:val="24"/>
        </w:rPr>
        <w:t>. Содержание практики</w:t>
      </w:r>
    </w:p>
    <w:p w:rsidR="00A314AB" w:rsidRPr="002230A7" w:rsidRDefault="004C0E0E" w:rsidP="00A314A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Содержание </w:t>
      </w:r>
      <w:r w:rsidR="0035256D" w:rsidRPr="002230A7">
        <w:rPr>
          <w:rFonts w:ascii="Times New Roman" w:hAnsi="Times New Roman"/>
          <w:sz w:val="24"/>
          <w:szCs w:val="24"/>
        </w:rPr>
        <w:t>учебной практики соответствует тематике профессиональных модулей и предполагает обучение и отработку практических навыков в рамках следующих разделов:</w:t>
      </w:r>
    </w:p>
    <w:p w:rsidR="0035256D" w:rsidRPr="002230A7" w:rsidRDefault="0035256D" w:rsidP="0035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1. Разработка и создание дизайна рекламной продукции, </w:t>
      </w:r>
    </w:p>
    <w:p w:rsidR="0035256D" w:rsidRPr="002230A7" w:rsidRDefault="0035256D" w:rsidP="0035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2. Производство рекламной продукции, </w:t>
      </w:r>
    </w:p>
    <w:p w:rsidR="0035256D" w:rsidRPr="002230A7" w:rsidRDefault="0035256D" w:rsidP="0035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3.</w:t>
      </w:r>
      <w:r w:rsidR="00A16D97" w:rsidRPr="002230A7">
        <w:rPr>
          <w:rFonts w:ascii="Times New Roman" w:hAnsi="Times New Roman"/>
          <w:sz w:val="24"/>
          <w:szCs w:val="24"/>
        </w:rPr>
        <w:t xml:space="preserve"> </w:t>
      </w:r>
      <w:r w:rsidRPr="002230A7">
        <w:rPr>
          <w:rFonts w:ascii="Times New Roman" w:hAnsi="Times New Roman"/>
          <w:sz w:val="24"/>
          <w:szCs w:val="24"/>
        </w:rPr>
        <w:t xml:space="preserve">Маркетинговое и правовое обеспечение реализации рекламного продукта, </w:t>
      </w:r>
    </w:p>
    <w:p w:rsidR="0035256D" w:rsidRPr="002230A7" w:rsidRDefault="0035256D" w:rsidP="0035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4.</w:t>
      </w:r>
      <w:r w:rsidR="00A16D97" w:rsidRPr="002230A7">
        <w:rPr>
          <w:rFonts w:ascii="Times New Roman" w:hAnsi="Times New Roman"/>
          <w:sz w:val="24"/>
          <w:szCs w:val="24"/>
        </w:rPr>
        <w:t xml:space="preserve"> </w:t>
      </w:r>
      <w:r w:rsidRPr="002230A7">
        <w:rPr>
          <w:rFonts w:ascii="Times New Roman" w:hAnsi="Times New Roman"/>
          <w:sz w:val="24"/>
          <w:szCs w:val="24"/>
        </w:rPr>
        <w:t xml:space="preserve">Организация и управление процессом изготовления рекламного продукта, </w:t>
      </w:r>
    </w:p>
    <w:p w:rsidR="0035256D" w:rsidRPr="002230A7" w:rsidRDefault="0035256D" w:rsidP="0035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5. Выполнение работ по одной или нескольким профессиям рабочих, должностям служащих. </w:t>
      </w:r>
    </w:p>
    <w:p w:rsidR="00A16D97" w:rsidRPr="002230A7" w:rsidRDefault="00A16D97" w:rsidP="00A16D9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6. Сведения об используемых оценочных средствах</w:t>
      </w:r>
    </w:p>
    <w:p w:rsidR="003025D3" w:rsidRPr="002230A7" w:rsidRDefault="003025D3" w:rsidP="00A16D97">
      <w:pPr>
        <w:pStyle w:val="1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230A7">
        <w:t>Контроль и оценка результатов освоения учебной практики осуществляется руков</w:t>
      </w:r>
      <w:r w:rsidRPr="002230A7">
        <w:t>о</w:t>
      </w:r>
      <w:r w:rsidRPr="002230A7">
        <w:t>дителем практики от предприятия (организации) в процессе  наблюдения за деятельн</w:t>
      </w:r>
      <w:r w:rsidRPr="002230A7">
        <w:t>о</w:t>
      </w:r>
      <w:r w:rsidRPr="002230A7">
        <w:t>стью обучающихся в ходе выполнения обучающимися индивидуальных и групповых з</w:t>
      </w:r>
      <w:r w:rsidRPr="002230A7">
        <w:t>а</w:t>
      </w:r>
      <w:r w:rsidRPr="002230A7">
        <w:t>даний по практике. Также контроль и оценка осуществляются руководителем практики от кафедры на основе анализа отчетов обучающихся по практике, индивидуальных оценок и отзыва-характеристики производственного руководителя.</w:t>
      </w:r>
    </w:p>
    <w:p w:rsidR="003025D3" w:rsidRPr="002230A7" w:rsidRDefault="003025D3" w:rsidP="003025D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Результаты освоения общих и профессиональных компетенций по каждому профе</w:t>
      </w:r>
      <w:r w:rsidRPr="002230A7">
        <w:rPr>
          <w:rFonts w:ascii="Times New Roman" w:hAnsi="Times New Roman"/>
          <w:sz w:val="24"/>
          <w:szCs w:val="24"/>
        </w:rPr>
        <w:t>с</w:t>
      </w:r>
      <w:r w:rsidRPr="002230A7">
        <w:rPr>
          <w:rFonts w:ascii="Times New Roman" w:hAnsi="Times New Roman"/>
          <w:sz w:val="24"/>
          <w:szCs w:val="24"/>
        </w:rPr>
        <w:t>сиональному модулю фиксируются в отчетной документации.</w:t>
      </w:r>
    </w:p>
    <w:p w:rsidR="003025D3" w:rsidRPr="002230A7" w:rsidRDefault="003025D3" w:rsidP="0030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По итогам прохождения учебной практики по 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1 «Разработка и создание дизайна рекламной продукции» обучающимся выставляется оценка «зачтено» / «не зачтено».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хождение учебной практики по ПМ.</w:t>
      </w:r>
      <w:r w:rsidR="00A16D97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5 «Выполнение работ по одной или нескольким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фессиям рабочих, должностям служащих» завершается выставлением дифференцирова</w:t>
      </w:r>
      <w:r w:rsidRPr="002230A7">
        <w:rPr>
          <w:rFonts w:ascii="Times New Roman" w:hAnsi="Times New Roman"/>
          <w:sz w:val="24"/>
          <w:szCs w:val="24"/>
        </w:rPr>
        <w:t>н</w:t>
      </w:r>
      <w:r w:rsidRPr="002230A7">
        <w:rPr>
          <w:rFonts w:ascii="Times New Roman" w:hAnsi="Times New Roman"/>
          <w:sz w:val="24"/>
          <w:szCs w:val="24"/>
        </w:rPr>
        <w:t>ного зачета в 5 семестре, где учитываются результаты прохождения учебной практики по всем профессиональным модулям.</w:t>
      </w:r>
    </w:p>
    <w:p w:rsidR="003025D3" w:rsidRPr="002230A7" w:rsidRDefault="003025D3" w:rsidP="003025D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Успешное прохождение учебной практики по всем профессиональным модулям явл</w:t>
      </w:r>
      <w:r w:rsidRPr="002230A7">
        <w:rPr>
          <w:rFonts w:ascii="Times New Roman" w:hAnsi="Times New Roman"/>
          <w:sz w:val="24"/>
          <w:szCs w:val="24"/>
        </w:rPr>
        <w:t>я</w:t>
      </w:r>
      <w:r w:rsidRPr="002230A7">
        <w:rPr>
          <w:rFonts w:ascii="Times New Roman" w:hAnsi="Times New Roman"/>
          <w:sz w:val="24"/>
          <w:szCs w:val="24"/>
        </w:rPr>
        <w:t>ется обязательным условием для допуска к прохождению производственной практики по соответствующим модулям.</w:t>
      </w:r>
    </w:p>
    <w:p w:rsidR="00A16D97" w:rsidRPr="002230A7" w:rsidRDefault="00A16D97" w:rsidP="008079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6D97" w:rsidRPr="00E03DF2" w:rsidRDefault="00A16D97" w:rsidP="00A16D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DF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 xml:space="preserve">1. Место практики </w:t>
      </w:r>
      <w:r w:rsidRPr="002230A7">
        <w:rPr>
          <w:rFonts w:ascii="Times New Roman" w:hAnsi="Times New Roman"/>
          <w:b/>
          <w:sz w:val="24"/>
          <w:szCs w:val="24"/>
        </w:rPr>
        <w:t>в структуре ОП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Производственная практика входит в структуру профессиональных модулей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граммы подготовки специалистов среднего звена по специальности 42.02.01 Реклама (б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зовая подготовка). Учебным планом по специальности 42.02.01 Реклама (базовая подг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 xml:space="preserve">товка) предусмотрено прохождение производственной практики на 2, 3 и 4 курсах в 4, 5, 6 и 7 семестрах. </w:t>
      </w:r>
    </w:p>
    <w:p w:rsidR="00A16D97" w:rsidRPr="002230A7" w:rsidRDefault="00A16D97" w:rsidP="00A16D9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>2. Цели и задачи практики</w:t>
      </w:r>
    </w:p>
    <w:p w:rsidR="00A16D97" w:rsidRPr="002230A7" w:rsidRDefault="00A16D97" w:rsidP="00A16D97">
      <w:pPr>
        <w:pStyle w:val="a3"/>
        <w:spacing w:after="0"/>
        <w:ind w:firstLine="426"/>
        <w:contextualSpacing/>
        <w:jc w:val="both"/>
        <w:rPr>
          <w:szCs w:val="24"/>
        </w:rPr>
      </w:pPr>
      <w:r w:rsidRPr="002230A7">
        <w:rPr>
          <w:b/>
          <w:i/>
        </w:rPr>
        <w:t>Целью</w:t>
      </w:r>
      <w:r w:rsidRPr="002230A7">
        <w:t xml:space="preserve"> прохождения производственной практики является </w:t>
      </w:r>
      <w:r w:rsidRPr="002230A7">
        <w:rPr>
          <w:szCs w:val="24"/>
        </w:rPr>
        <w:t>формирование в условиях реального производства общих и профессиональных компетенций, позволяющих успешно выполнять основные виды профессиональной деятельности.</w:t>
      </w:r>
    </w:p>
    <w:p w:rsidR="00A16D97" w:rsidRPr="002230A7" w:rsidRDefault="00A16D97" w:rsidP="00A16D9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 </w:t>
      </w:r>
      <w:r w:rsidRPr="002230A7">
        <w:rPr>
          <w:rFonts w:ascii="Times New Roman" w:hAnsi="Times New Roman"/>
          <w:b/>
          <w:i/>
          <w:sz w:val="24"/>
          <w:szCs w:val="24"/>
        </w:rPr>
        <w:t>Задачи производственной практики</w:t>
      </w:r>
      <w:r w:rsidRPr="002230A7">
        <w:rPr>
          <w:rFonts w:ascii="Times New Roman" w:hAnsi="Times New Roman"/>
          <w:i/>
          <w:sz w:val="24"/>
          <w:szCs w:val="24"/>
        </w:rPr>
        <w:t>:</w:t>
      </w:r>
    </w:p>
    <w:p w:rsidR="00A16D97" w:rsidRPr="002230A7" w:rsidRDefault="00A16D97" w:rsidP="00A16D9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закрепление и совершенствование приобретенных в процессе обучения и прохожд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ния учебной практики профессиональных умений обучающихся по изучаемой профессии;</w:t>
      </w:r>
    </w:p>
    <w:p w:rsidR="00A16D97" w:rsidRPr="002230A7" w:rsidRDefault="00A16D97" w:rsidP="00A16D9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lastRenderedPageBreak/>
        <w:t>– ознакомление с современными производственными процессами в организациях, с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ответствующих профилю специальности;</w:t>
      </w:r>
    </w:p>
    <w:p w:rsidR="00A16D97" w:rsidRPr="002230A7" w:rsidRDefault="00A16D97" w:rsidP="00A16D9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приобретение навыков взаимодействия в профессиональном коллективе;</w:t>
      </w:r>
    </w:p>
    <w:p w:rsidR="00A16D97" w:rsidRPr="002230A7" w:rsidRDefault="00A16D97" w:rsidP="00A16D9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адаптация обучающихся к конкретным условиям деятельности организаций разли</w:t>
      </w:r>
      <w:r w:rsidRPr="002230A7">
        <w:rPr>
          <w:rFonts w:ascii="Times New Roman" w:hAnsi="Times New Roman"/>
          <w:sz w:val="24"/>
          <w:szCs w:val="24"/>
        </w:rPr>
        <w:t>ч</w:t>
      </w:r>
      <w:r w:rsidRPr="002230A7">
        <w:rPr>
          <w:rFonts w:ascii="Times New Roman" w:hAnsi="Times New Roman"/>
          <w:sz w:val="24"/>
          <w:szCs w:val="24"/>
        </w:rPr>
        <w:t xml:space="preserve">ных организационно-правовых форм. </w:t>
      </w:r>
    </w:p>
    <w:p w:rsidR="00A16D97" w:rsidRPr="002230A7" w:rsidRDefault="00A16D97" w:rsidP="00A16D97">
      <w:pPr>
        <w:tabs>
          <w:tab w:val="left" w:pos="993"/>
        </w:tabs>
        <w:spacing w:after="0" w:line="228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3. Требования к результатам прохождения практики</w:t>
      </w:r>
    </w:p>
    <w:p w:rsidR="00A16D97" w:rsidRPr="002230A7" w:rsidRDefault="00A16D97" w:rsidP="00A16D97">
      <w:pPr>
        <w:tabs>
          <w:tab w:val="left" w:pos="426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ab/>
        <w:t xml:space="preserve">В результате прохождения производственной практики студент </w:t>
      </w:r>
      <w:r w:rsidRPr="002230A7">
        <w:rPr>
          <w:rFonts w:ascii="Times New Roman" w:hAnsi="Times New Roman"/>
          <w:spacing w:val="-9"/>
          <w:sz w:val="24"/>
          <w:szCs w:val="24"/>
        </w:rPr>
        <w:t xml:space="preserve">должен обладать </w:t>
      </w:r>
      <w:r w:rsidRPr="002230A7">
        <w:rPr>
          <w:rFonts w:ascii="Times New Roman" w:hAnsi="Times New Roman"/>
          <w:sz w:val="24"/>
          <w:szCs w:val="24"/>
        </w:rPr>
        <w:t>сл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дующими общими и профессиональными компетенциями: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6"/>
        <w:gridCol w:w="8529"/>
      </w:tblGrid>
      <w:tr w:rsidR="00A16D97" w:rsidRPr="002230A7" w:rsidTr="00A16D97">
        <w:trPr>
          <w:trHeight w:val="65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D97" w:rsidRPr="002230A7" w:rsidRDefault="00A16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6D97" w:rsidRPr="002230A7" w:rsidRDefault="00A16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1.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являть к ней устойчивый интерес.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бы выполнения профессиональных задач, оценивать их эффективность и кач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ство. 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3.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4.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ного выполнения профессиональных задач, профессионального и личностного развития.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5.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нальной деятельности.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6.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дством, потребителями.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7.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зультат выполнения заданий.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8.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ции.</w:t>
            </w:r>
          </w:p>
        </w:tc>
      </w:tr>
      <w:tr w:rsidR="00A16D97" w:rsidRPr="002230A7" w:rsidTr="00A16D97"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9. 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16D97" w:rsidRPr="002230A7" w:rsidTr="00A16D97">
        <w:trPr>
          <w:trHeight w:val="240"/>
        </w:trPr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поиск рекламных идей. </w:t>
            </w:r>
          </w:p>
        </w:tc>
      </w:tr>
      <w:tr w:rsidR="00A16D97" w:rsidRPr="002230A7" w:rsidTr="00A16D97">
        <w:trPr>
          <w:trHeight w:val="59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художественное эскизирование и выбор оптимальных изобраз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тельных средств рекламы. </w:t>
            </w:r>
          </w:p>
        </w:tc>
      </w:tr>
      <w:tr w:rsidR="00A16D97" w:rsidRPr="002230A7" w:rsidTr="00A16D97">
        <w:trPr>
          <w:trHeight w:val="25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 авторские рекламные проекты. </w:t>
            </w:r>
          </w:p>
        </w:tc>
      </w:tr>
      <w:tr w:rsidR="00A16D97" w:rsidRPr="002230A7" w:rsidTr="00A16D97">
        <w:trPr>
          <w:trHeight w:val="27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Составлять и оформлять тексты рекламных объявлений. </w:t>
            </w:r>
          </w:p>
        </w:tc>
      </w:tr>
      <w:tr w:rsidR="00A16D97" w:rsidRPr="002230A7" w:rsidTr="00A16D97">
        <w:trPr>
          <w:trHeight w:val="28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визуальные образы с рекламными функциями.</w:t>
            </w:r>
          </w:p>
        </w:tc>
      </w:tr>
      <w:tr w:rsidR="00A16D97" w:rsidRPr="002230A7" w:rsidTr="00A16D97">
        <w:trPr>
          <w:trHeight w:val="566"/>
        </w:trPr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и использовать инструмент, оборудование, основные изобразител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средства и материалы. </w:t>
            </w:r>
          </w:p>
        </w:tc>
      </w:tr>
      <w:tr w:rsidR="00A16D97" w:rsidRPr="002230A7" w:rsidTr="00A16D97">
        <w:trPr>
          <w:trHeight w:val="28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A16D97" w:rsidRPr="002230A7" w:rsidTr="00A16D97">
        <w:trPr>
          <w:trHeight w:val="33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оригиналы или отдельные элементы проекта в материале.</w:t>
            </w:r>
          </w:p>
        </w:tc>
      </w:tr>
      <w:tr w:rsidR="00A16D97" w:rsidRPr="002230A7" w:rsidTr="00A16D97">
        <w:trPr>
          <w:trHeight w:val="210"/>
        </w:trPr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требования целевых групп потребителей на основе анализа рынка.</w:t>
            </w:r>
          </w:p>
        </w:tc>
      </w:tr>
      <w:tr w:rsidR="00A16D97" w:rsidRPr="002230A7" w:rsidTr="00A16D97">
        <w:trPr>
          <w:trHeight w:val="34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средства продвижения рекламного продукта.</w:t>
            </w:r>
          </w:p>
        </w:tc>
      </w:tr>
      <w:tr w:rsidR="00A16D97" w:rsidRPr="002230A7" w:rsidTr="00A16D97">
        <w:trPr>
          <w:trHeight w:val="285"/>
        </w:trPr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4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Планировать собственную работу в составе коллектива исполнителей. </w:t>
            </w:r>
          </w:p>
        </w:tc>
      </w:tr>
      <w:tr w:rsidR="00A16D97" w:rsidRPr="002230A7" w:rsidTr="00A16D97">
        <w:trPr>
          <w:trHeight w:val="59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4.2.  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 самоконтроль  изготовления  рекламной  продукции  в  части  соответствия  ее рекламной идее. </w:t>
            </w:r>
          </w:p>
        </w:tc>
      </w:tr>
      <w:tr w:rsidR="00A16D97" w:rsidRPr="002230A7" w:rsidTr="00A16D97">
        <w:trPr>
          <w:trHeight w:val="33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6D97" w:rsidRPr="002230A7" w:rsidRDefault="00A1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7" w:rsidRPr="002230A7" w:rsidRDefault="00A16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документы для регистрации авторского права на рекламный продукт.</w:t>
            </w:r>
          </w:p>
        </w:tc>
      </w:tr>
    </w:tbl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</w:t>
      </w:r>
      <w:r w:rsidRPr="002230A7">
        <w:rPr>
          <w:rFonts w:ascii="ArialMT" w:hAnsi="ArialMT" w:cs="ArialMT"/>
          <w:sz w:val="20"/>
          <w:szCs w:val="20"/>
        </w:rPr>
        <w:t xml:space="preserve"> </w:t>
      </w:r>
      <w:r w:rsidRPr="002230A7">
        <w:rPr>
          <w:rFonts w:ascii="Times New Roman" w:hAnsi="Times New Roman"/>
          <w:sz w:val="24"/>
          <w:szCs w:val="24"/>
        </w:rPr>
        <w:t>выразительные и художественно-изобразительные средства рекламы;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lastRenderedPageBreak/>
        <w:t>‒ приемы и принципы составления рекламного текста;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композицию, шрифтовую и художественную графики в рекламе;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технические и программные средства для компьютерной обработки графики, аудио-, видео-, анимации;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методы проектирования рекламного продукта;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задачи, цели и общие требования к рекламе;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направления рекламной деятельности;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принципы работы организации в условиях рыночной экономики;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федеральные законы и иные нормативные правовые акты, регламент</w:t>
      </w:r>
      <w:r w:rsidRPr="002230A7">
        <w:rPr>
          <w:rFonts w:ascii="Times New Roman" w:hAnsi="Times New Roman"/>
          <w:sz w:val="24"/>
          <w:szCs w:val="24"/>
        </w:rPr>
        <w:t>и</w:t>
      </w:r>
      <w:r w:rsidRPr="002230A7">
        <w:rPr>
          <w:rFonts w:ascii="Times New Roman" w:hAnsi="Times New Roman"/>
          <w:sz w:val="24"/>
          <w:szCs w:val="24"/>
        </w:rPr>
        <w:t>рующие рекламную деятельность в Российской Федерации;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аспекты планирования рекламы.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осуществлять поиск различных решений при создании рекламного продукта, услуги;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композиционное решение рекламного продукта;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выразительные и художественно-изобразительные средства при мод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лировании рекламы;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составлять рекламные тексты;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компьютерные технологии при создании печатного рекламного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сценарии для съемок и монтажа рекламы;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проводить исследования предпочтений целевых групп потребителей;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анализировать результаты исследований предпочтений целевых групп;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принимать решения, направленные на продвижение рекламного продукта;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составлять планы и графики деятельности по разработке и техническому исполн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нию рекламного продукта.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выбора художественной формы реализации рекламной идеи;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создания визуального образа с рекламными функциями;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художественного конструирования рекламных продуктов по заданию;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построения модели (макета, сценария) объекта с учетом выбранной технологии;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выявления требований целевых групп потребителей;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производства рекламного продукта с учетом аспектов психологического воздейс</w:t>
      </w:r>
      <w:r w:rsidRPr="002230A7">
        <w:rPr>
          <w:rFonts w:ascii="Times New Roman" w:hAnsi="Times New Roman"/>
          <w:sz w:val="24"/>
          <w:szCs w:val="24"/>
        </w:rPr>
        <w:t>т</w:t>
      </w:r>
      <w:r w:rsidRPr="002230A7">
        <w:rPr>
          <w:rFonts w:ascii="Times New Roman" w:hAnsi="Times New Roman"/>
          <w:sz w:val="24"/>
          <w:szCs w:val="24"/>
        </w:rPr>
        <w:t>вия рекламы, правового обеспечения рекламной деятельности и требований заказчиков;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контролирования соответствия рекламной продукции требованиям рекламодателя;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разработки средств продвижения рекламного продукта;</w:t>
      </w:r>
    </w:p>
    <w:p w:rsidR="001B46A3" w:rsidRPr="002230A7" w:rsidRDefault="001B46A3" w:rsidP="001B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взаимодействия с субъектами рекламной деятельности.</w:t>
      </w:r>
    </w:p>
    <w:p w:rsidR="001B46A3" w:rsidRPr="002230A7" w:rsidRDefault="001B46A3" w:rsidP="001B46A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4. Рекомендуемое количество часов на освоение программы практики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5"/>
        <w:gridCol w:w="1418"/>
        <w:gridCol w:w="1417"/>
      </w:tblGrid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ПМ.01. Разработка и создание дизайна рекламной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ПМ.03. Маркетинговое и правовое обеспечение реализации ре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ламного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ПМ.02. Производство рекламной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ПМ.04. Организация и управление процессом изготовления ре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ламного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ПМ.05. Выполнение работ по одной или нескольким професс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0A7">
              <w:rPr>
                <w:rFonts w:ascii="Times New Roman" w:hAnsi="Times New Roman"/>
                <w:sz w:val="24"/>
                <w:szCs w:val="24"/>
              </w:rPr>
              <w:t>ям рабочих, должностям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46A3" w:rsidRPr="002230A7" w:rsidTr="001867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3" w:rsidRPr="002230A7" w:rsidRDefault="001B46A3" w:rsidP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E03DF2" w:rsidRDefault="00E03DF2" w:rsidP="00A16D97">
      <w:pPr>
        <w:tabs>
          <w:tab w:val="left" w:pos="851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03DF2" w:rsidRDefault="00E03DF2" w:rsidP="00A16D97">
      <w:pPr>
        <w:tabs>
          <w:tab w:val="left" w:pos="851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16D97" w:rsidRPr="002230A7" w:rsidRDefault="001B46A3" w:rsidP="00A16D97">
      <w:pPr>
        <w:tabs>
          <w:tab w:val="left" w:pos="851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lastRenderedPageBreak/>
        <w:t>5</w:t>
      </w:r>
      <w:r w:rsidR="00A16D97" w:rsidRPr="002230A7">
        <w:rPr>
          <w:rFonts w:ascii="Times New Roman" w:hAnsi="Times New Roman"/>
          <w:b/>
          <w:sz w:val="24"/>
          <w:szCs w:val="24"/>
        </w:rPr>
        <w:t>. Содержание практики</w:t>
      </w:r>
    </w:p>
    <w:p w:rsidR="00A16D97" w:rsidRPr="002230A7" w:rsidRDefault="00A16D97" w:rsidP="00A16D9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Содержание производственной практики соответствует тематике профессиональных модулей и предполагает обучение и отработку практических навыков в рамках следу</w:t>
      </w:r>
      <w:r w:rsidRPr="002230A7">
        <w:rPr>
          <w:rFonts w:ascii="Times New Roman" w:hAnsi="Times New Roman"/>
          <w:sz w:val="24"/>
          <w:szCs w:val="24"/>
        </w:rPr>
        <w:t>ю</w:t>
      </w:r>
      <w:r w:rsidRPr="002230A7">
        <w:rPr>
          <w:rFonts w:ascii="Times New Roman" w:hAnsi="Times New Roman"/>
          <w:sz w:val="24"/>
          <w:szCs w:val="24"/>
        </w:rPr>
        <w:t>щих разделов: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1. Разработка и создание дизайна рекламной продукции, 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2. Производство рекламной продукции, 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3.Маркетинговое и правовое обеспечение реализации рекламного продукта, 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4.Организация и управление процессом изготовления рекламного продукта, </w:t>
      </w:r>
    </w:p>
    <w:p w:rsidR="00A16D97" w:rsidRPr="002230A7" w:rsidRDefault="00A16D97" w:rsidP="00A1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 xml:space="preserve">5. Выполнение работ по одной или нескольким профессиям рабочих, должностям служащих. </w:t>
      </w:r>
    </w:p>
    <w:p w:rsidR="001B46A3" w:rsidRPr="002230A7" w:rsidRDefault="001B46A3" w:rsidP="001B46A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6. Сведения об используемых оценочных средствах</w:t>
      </w:r>
    </w:p>
    <w:p w:rsidR="00A16D97" w:rsidRPr="002230A7" w:rsidRDefault="00A16D97" w:rsidP="002230A7">
      <w:pPr>
        <w:pStyle w:val="1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230A7">
        <w:t>Контроль и оценка результатов освоения производственной практики осуществляется руководителем практики от предприятия (организации) в процессе наблюдения за де</w:t>
      </w:r>
      <w:r w:rsidRPr="002230A7">
        <w:t>я</w:t>
      </w:r>
      <w:r w:rsidRPr="002230A7">
        <w:t>тельностью обучающихся в ходе выполнения обучающимися индивидуальных и групп</w:t>
      </w:r>
      <w:r w:rsidRPr="002230A7">
        <w:t>о</w:t>
      </w:r>
      <w:r w:rsidRPr="002230A7">
        <w:t>вых заданий по практике. Также контроль и оценка осуществляются руководителем пра</w:t>
      </w:r>
      <w:r w:rsidRPr="002230A7">
        <w:t>к</w:t>
      </w:r>
      <w:r w:rsidRPr="002230A7">
        <w:t>тики от кафедры на основе анализа отчетов обучающихся по практике, индивидуальных оценок и отзыва-характеристики производственного руководителя.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Результаты освоения общих и профессиональных компетенций по каждому профе</w:t>
      </w:r>
      <w:r w:rsidRPr="002230A7">
        <w:rPr>
          <w:rFonts w:ascii="Times New Roman" w:hAnsi="Times New Roman"/>
          <w:sz w:val="24"/>
          <w:szCs w:val="24"/>
        </w:rPr>
        <w:t>с</w:t>
      </w:r>
      <w:r w:rsidRPr="002230A7">
        <w:rPr>
          <w:rFonts w:ascii="Times New Roman" w:hAnsi="Times New Roman"/>
          <w:sz w:val="24"/>
          <w:szCs w:val="24"/>
        </w:rPr>
        <w:t>сиональному модулю фиксируются в отчетной документации.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По итогам прохождения производственной практики по 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1 «Разработка и созд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ние дизайна рекламной продукции», 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2 «Производство рекламной продукции», 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4 «Организация и управление процессом изготовления рекламного продукта», ПМ.</w:t>
      </w:r>
      <w:r w:rsidR="001B46A3" w:rsidRPr="002230A7">
        <w:rPr>
          <w:rFonts w:ascii="Times New Roman" w:hAnsi="Times New Roman"/>
          <w:sz w:val="24"/>
          <w:szCs w:val="24"/>
        </w:rPr>
        <w:t>0</w:t>
      </w:r>
      <w:r w:rsidRPr="002230A7">
        <w:rPr>
          <w:rFonts w:ascii="Times New Roman" w:hAnsi="Times New Roman"/>
          <w:sz w:val="24"/>
          <w:szCs w:val="24"/>
        </w:rPr>
        <w:t>5 «Выполнение работ по одной или нескольким профессиям рабочих, должностям служащих» обучающимся выставляется дифференцированная оценка «отлично» / «хор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 xml:space="preserve">шо» / «удовлетворительно» / «неудовлетворительно». </w:t>
      </w:r>
    </w:p>
    <w:p w:rsidR="00A16D97" w:rsidRPr="002230A7" w:rsidRDefault="00A16D97" w:rsidP="00A16D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Успешное прохождение производственной практики по всем профессиональным м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дулям является обязательным условием для допуска к прохождению производственной преддипломной практики.</w:t>
      </w:r>
    </w:p>
    <w:p w:rsidR="00A16D97" w:rsidRPr="002230A7" w:rsidRDefault="00A16D97" w:rsidP="008079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8674F" w:rsidRPr="00E03DF2" w:rsidRDefault="0018674F" w:rsidP="00186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DF2">
        <w:rPr>
          <w:rFonts w:ascii="Times New Roman" w:hAnsi="Times New Roman"/>
          <w:b/>
          <w:sz w:val="24"/>
          <w:szCs w:val="24"/>
        </w:rPr>
        <w:t>ПРОИЗВОДСТВЕННАЯ (ПРЕДДИПЛОМНАЯ)</w:t>
      </w:r>
    </w:p>
    <w:p w:rsidR="0018674F" w:rsidRPr="00E03DF2" w:rsidRDefault="0018674F" w:rsidP="00186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DF2">
        <w:rPr>
          <w:rFonts w:ascii="Times New Roman" w:hAnsi="Times New Roman"/>
          <w:b/>
          <w:sz w:val="24"/>
          <w:szCs w:val="24"/>
        </w:rPr>
        <w:t>ПРАКТИКА</w:t>
      </w:r>
    </w:p>
    <w:p w:rsidR="0018674F" w:rsidRPr="002230A7" w:rsidRDefault="0018674F" w:rsidP="0018674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74F" w:rsidRPr="002230A7" w:rsidRDefault="0018674F" w:rsidP="0018674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 xml:space="preserve">1. Место практики </w:t>
      </w:r>
      <w:r w:rsidRPr="002230A7">
        <w:rPr>
          <w:rFonts w:ascii="Times New Roman" w:hAnsi="Times New Roman"/>
          <w:b/>
          <w:sz w:val="24"/>
          <w:szCs w:val="24"/>
        </w:rPr>
        <w:t>в структуре ОП</w:t>
      </w:r>
    </w:p>
    <w:p w:rsidR="0018674F" w:rsidRPr="002230A7" w:rsidRDefault="0018674F" w:rsidP="001867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Производственная (преддипломная) практика является обязательным разделом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граммы подготовки специалистов среднего звена по специальности 42.02.01 Реклама (б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зовая подготовка). Это заключительный вид практической индивидуальной деятельности студентов по отработке должностных, функциональных обязанностей, приобретенных н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выков и умений профессиональной деятельности, а также подготовки  материалов для н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писания вып</w:t>
      </w:r>
      <w:r w:rsidR="00CE66A4" w:rsidRPr="002230A7">
        <w:rPr>
          <w:rFonts w:ascii="Times New Roman" w:hAnsi="Times New Roman"/>
          <w:sz w:val="24"/>
          <w:szCs w:val="24"/>
        </w:rPr>
        <w:t xml:space="preserve">ускной квалификационной работы. </w:t>
      </w:r>
      <w:r w:rsidRPr="002230A7">
        <w:rPr>
          <w:rFonts w:ascii="Times New Roman" w:hAnsi="Times New Roman"/>
          <w:sz w:val="24"/>
          <w:szCs w:val="24"/>
        </w:rPr>
        <w:t>Учебным планом по специальности 42.02.01 Реклама (базовая подготовка) предусмотрено прохождение преддипломной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 xml:space="preserve">изводственной практики на 4 курсе в 8 семестре. </w:t>
      </w:r>
    </w:p>
    <w:p w:rsidR="0018674F" w:rsidRPr="002230A7" w:rsidRDefault="0018674F" w:rsidP="0018674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230A7">
        <w:rPr>
          <w:rFonts w:ascii="Times New Roman" w:hAnsi="Times New Roman"/>
          <w:b/>
          <w:bCs/>
          <w:sz w:val="24"/>
          <w:szCs w:val="24"/>
        </w:rPr>
        <w:t>2. Цели и задачи практики</w:t>
      </w:r>
    </w:p>
    <w:p w:rsidR="000368DA" w:rsidRPr="002230A7" w:rsidRDefault="000368DA" w:rsidP="000368DA">
      <w:pPr>
        <w:pStyle w:val="a3"/>
        <w:spacing w:after="0"/>
        <w:ind w:firstLine="426"/>
        <w:contextualSpacing/>
        <w:jc w:val="both"/>
        <w:rPr>
          <w:szCs w:val="24"/>
        </w:rPr>
      </w:pPr>
      <w:r w:rsidRPr="002230A7">
        <w:rPr>
          <w:b/>
          <w:i/>
        </w:rPr>
        <w:t>Целью</w:t>
      </w:r>
      <w:r w:rsidRPr="002230A7">
        <w:t xml:space="preserve"> прохождения </w:t>
      </w:r>
      <w:r w:rsidR="00CE66A4" w:rsidRPr="002230A7">
        <w:t>производственной (</w:t>
      </w:r>
      <w:r w:rsidRPr="002230A7">
        <w:t>преддипломной</w:t>
      </w:r>
      <w:r w:rsidR="00CE66A4" w:rsidRPr="002230A7">
        <w:t>)</w:t>
      </w:r>
      <w:r w:rsidRPr="002230A7">
        <w:t xml:space="preserve"> практики является углубл</w:t>
      </w:r>
      <w:r w:rsidRPr="002230A7">
        <w:t>е</w:t>
      </w:r>
      <w:r w:rsidRPr="002230A7">
        <w:t>ние первоначального профессионального опыта обучающегося, развитие общих и профе</w:t>
      </w:r>
      <w:r w:rsidRPr="002230A7">
        <w:t>с</w:t>
      </w:r>
      <w:r w:rsidRPr="002230A7">
        <w:t>сиональных компетенций, проверка его готовности к самостоятельной трудовой деятел</w:t>
      </w:r>
      <w:r w:rsidRPr="002230A7">
        <w:t>ь</w:t>
      </w:r>
      <w:r w:rsidRPr="002230A7">
        <w:t xml:space="preserve">ности, а также подготовка к выполнению выпускной квалификационной работы. </w:t>
      </w:r>
    </w:p>
    <w:p w:rsidR="000368DA" w:rsidRPr="002230A7" w:rsidRDefault="000368DA" w:rsidP="000368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 </w:t>
      </w:r>
      <w:r w:rsidRPr="002230A7">
        <w:rPr>
          <w:rFonts w:ascii="Times New Roman" w:hAnsi="Times New Roman"/>
          <w:b/>
          <w:i/>
          <w:sz w:val="24"/>
          <w:szCs w:val="24"/>
        </w:rPr>
        <w:t xml:space="preserve">Задачи производственной </w:t>
      </w:r>
      <w:r w:rsidR="00CE66A4" w:rsidRPr="002230A7">
        <w:rPr>
          <w:rFonts w:ascii="Times New Roman" w:hAnsi="Times New Roman"/>
          <w:b/>
          <w:i/>
          <w:sz w:val="24"/>
          <w:szCs w:val="24"/>
        </w:rPr>
        <w:t xml:space="preserve">(преддипломной) </w:t>
      </w:r>
      <w:r w:rsidRPr="002230A7">
        <w:rPr>
          <w:rFonts w:ascii="Times New Roman" w:hAnsi="Times New Roman"/>
          <w:b/>
          <w:i/>
          <w:sz w:val="24"/>
          <w:szCs w:val="24"/>
        </w:rPr>
        <w:t>практики</w:t>
      </w:r>
      <w:r w:rsidRPr="002230A7">
        <w:rPr>
          <w:rFonts w:ascii="Times New Roman" w:hAnsi="Times New Roman"/>
          <w:i/>
          <w:sz w:val="24"/>
          <w:szCs w:val="24"/>
        </w:rPr>
        <w:t>:</w:t>
      </w:r>
    </w:p>
    <w:p w:rsidR="000368DA" w:rsidRPr="002230A7" w:rsidRDefault="000368DA" w:rsidP="000368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закрепление и совершенствование приобретенных в процессе обучения и прохожд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ния учебной и производственной практик профессиональных умений обучающихся по изучаемой профессии;</w:t>
      </w:r>
    </w:p>
    <w:p w:rsidR="000368DA" w:rsidRPr="002230A7" w:rsidRDefault="000368DA" w:rsidP="000368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привлечение к участию в современном производственном процессе в организациях, соответствующих профилю специальности;</w:t>
      </w:r>
    </w:p>
    <w:p w:rsidR="000368DA" w:rsidRPr="002230A7" w:rsidRDefault="000368DA" w:rsidP="000368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lastRenderedPageBreak/>
        <w:t>– развитие навыков взаимодействия в профессиональном коллективе;</w:t>
      </w:r>
    </w:p>
    <w:p w:rsidR="000368DA" w:rsidRPr="002230A7" w:rsidRDefault="000368DA" w:rsidP="000368D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подготовка обучающихся к конкретным условиям самостоятельной трудовой де</w:t>
      </w:r>
      <w:r w:rsidRPr="002230A7">
        <w:rPr>
          <w:rFonts w:ascii="Times New Roman" w:hAnsi="Times New Roman"/>
          <w:sz w:val="24"/>
          <w:szCs w:val="24"/>
        </w:rPr>
        <w:t>я</w:t>
      </w:r>
      <w:r w:rsidRPr="002230A7">
        <w:rPr>
          <w:rFonts w:ascii="Times New Roman" w:hAnsi="Times New Roman"/>
          <w:sz w:val="24"/>
          <w:szCs w:val="24"/>
        </w:rPr>
        <w:t xml:space="preserve">тельности в профильных организациях. </w:t>
      </w:r>
    </w:p>
    <w:p w:rsidR="0018674F" w:rsidRPr="002230A7" w:rsidRDefault="0018674F" w:rsidP="0018674F">
      <w:pPr>
        <w:tabs>
          <w:tab w:val="left" w:pos="993"/>
        </w:tabs>
        <w:spacing w:after="0" w:line="228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3. Требования к результатам прохождения практики</w:t>
      </w:r>
    </w:p>
    <w:p w:rsidR="0018674F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Результатом освоения программы производственной (преддипломной) практики явл</w:t>
      </w:r>
      <w:r w:rsidRPr="002230A7">
        <w:rPr>
          <w:rFonts w:ascii="Times New Roman" w:hAnsi="Times New Roman"/>
          <w:sz w:val="24"/>
          <w:szCs w:val="24"/>
        </w:rPr>
        <w:t>я</w:t>
      </w:r>
      <w:r w:rsidRPr="002230A7">
        <w:rPr>
          <w:rFonts w:ascii="Times New Roman" w:hAnsi="Times New Roman"/>
          <w:sz w:val="24"/>
          <w:szCs w:val="24"/>
        </w:rPr>
        <w:t>ется формирование общих компетенций, а также освоение обучающимися  професси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нальных компетенций в рамках профессиональных модулей ОП.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2"/>
        <w:gridCol w:w="8493"/>
      </w:tblGrid>
      <w:tr w:rsidR="0018674F" w:rsidRPr="002230A7" w:rsidTr="002408CD">
        <w:trPr>
          <w:trHeight w:val="65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74F" w:rsidRPr="002230A7" w:rsidRDefault="001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674F" w:rsidRPr="002230A7" w:rsidRDefault="001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1.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являть к ней устойчивый интерес.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бы выполнения профессиональных задач, оценивать их эффективность и кач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ство. 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3.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4.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тивного выполнения профессиональных задач, профессионального и личнос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ного развития.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5.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нальной деятельности.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6.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дством, потребителями.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7.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зультат выполнения заданий.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8.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ции.</w:t>
            </w:r>
          </w:p>
        </w:tc>
      </w:tr>
      <w:tr w:rsidR="0018674F" w:rsidRPr="002230A7" w:rsidTr="002408CD"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9. 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8674F" w:rsidRPr="002230A7" w:rsidTr="002408CD">
        <w:trPr>
          <w:trHeight w:val="240"/>
        </w:trPr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поиск рекламных идей. </w:t>
            </w:r>
          </w:p>
        </w:tc>
      </w:tr>
      <w:tr w:rsidR="0018674F" w:rsidRPr="002230A7" w:rsidTr="002408CD">
        <w:trPr>
          <w:trHeight w:val="59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художественное эскизирование и выбор оптимальных изобраз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тельных средств рекламы. </w:t>
            </w:r>
          </w:p>
        </w:tc>
      </w:tr>
      <w:tr w:rsidR="0018674F" w:rsidRPr="002230A7" w:rsidTr="002408CD">
        <w:trPr>
          <w:trHeight w:val="25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 авторские рекламные проекты. </w:t>
            </w:r>
          </w:p>
        </w:tc>
      </w:tr>
      <w:tr w:rsidR="0018674F" w:rsidRPr="002230A7" w:rsidTr="002408CD">
        <w:trPr>
          <w:trHeight w:val="2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Составлять и оформлять тексты рекламных объявлений. </w:t>
            </w:r>
          </w:p>
        </w:tc>
      </w:tr>
      <w:tr w:rsidR="0018674F" w:rsidRPr="002230A7" w:rsidTr="002408CD">
        <w:trPr>
          <w:trHeight w:val="28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визуальные образы с рекламными функциями.</w:t>
            </w:r>
          </w:p>
        </w:tc>
      </w:tr>
      <w:tr w:rsidR="0018674F" w:rsidRPr="002230A7" w:rsidTr="002408CD">
        <w:trPr>
          <w:trHeight w:val="566"/>
        </w:trPr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и использовать инструмент, оборудование, основные изобразител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средства и материалы. </w:t>
            </w:r>
          </w:p>
        </w:tc>
      </w:tr>
      <w:tr w:rsidR="0018674F" w:rsidRPr="002230A7" w:rsidTr="002408CD">
        <w:trPr>
          <w:trHeight w:val="2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модели (макеты, сценарии) объекта с учетом выбранной технологии. </w:t>
            </w:r>
          </w:p>
        </w:tc>
      </w:tr>
      <w:tr w:rsidR="0018674F" w:rsidRPr="002230A7" w:rsidTr="002408CD">
        <w:trPr>
          <w:trHeight w:val="33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Исполнять оригиналы или отдельные элементы проекта в материале.</w:t>
            </w:r>
          </w:p>
        </w:tc>
      </w:tr>
      <w:tr w:rsidR="0018674F" w:rsidRPr="002230A7" w:rsidTr="002408CD">
        <w:trPr>
          <w:trHeight w:val="210"/>
        </w:trPr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требования целевых групп потребителей на основе анализа рынка.</w:t>
            </w:r>
          </w:p>
        </w:tc>
      </w:tr>
      <w:tr w:rsidR="0018674F" w:rsidRPr="002230A7" w:rsidTr="002408CD">
        <w:trPr>
          <w:trHeight w:val="34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средства продвижения рекламного продукта.</w:t>
            </w:r>
          </w:p>
        </w:tc>
      </w:tr>
      <w:tr w:rsidR="0018674F" w:rsidRPr="002230A7" w:rsidTr="002408CD">
        <w:trPr>
          <w:trHeight w:val="285"/>
        </w:trPr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4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Планировать собственную работу в составе коллектива исполнителей. </w:t>
            </w:r>
          </w:p>
        </w:tc>
      </w:tr>
      <w:tr w:rsidR="0018674F" w:rsidRPr="002230A7" w:rsidTr="002408CD">
        <w:trPr>
          <w:trHeight w:val="59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4.2.  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 самоконтроль  изготовления  рекламной  продукции  в  части  соответствия  ее рекламной идее. </w:t>
            </w:r>
          </w:p>
        </w:tc>
      </w:tr>
      <w:tr w:rsidR="0018674F" w:rsidRPr="002230A7" w:rsidTr="002408CD">
        <w:trPr>
          <w:trHeight w:val="33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74F" w:rsidRPr="002230A7" w:rsidRDefault="0018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4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F" w:rsidRPr="002230A7" w:rsidRDefault="00186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30A7"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документы для регистрации авторского права на рекламный продукт.</w:t>
            </w:r>
          </w:p>
        </w:tc>
      </w:tr>
    </w:tbl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Результаты прохождения производственной </w:t>
      </w:r>
      <w:r w:rsidR="00CE66A4" w:rsidRPr="002230A7">
        <w:rPr>
          <w:rFonts w:ascii="Times New Roman" w:hAnsi="Times New Roman"/>
          <w:sz w:val="24"/>
          <w:szCs w:val="24"/>
        </w:rPr>
        <w:t xml:space="preserve">(преддипломной) </w:t>
      </w:r>
      <w:r w:rsidRPr="002230A7">
        <w:rPr>
          <w:rFonts w:ascii="Times New Roman" w:hAnsi="Times New Roman"/>
          <w:sz w:val="24"/>
          <w:szCs w:val="24"/>
        </w:rPr>
        <w:t xml:space="preserve">практики определяются требованиями к результатам прохождения производственной практики. Представленные и </w:t>
      </w:r>
      <w:r w:rsidRPr="002230A7">
        <w:rPr>
          <w:rFonts w:ascii="Times New Roman" w:hAnsi="Times New Roman"/>
          <w:sz w:val="24"/>
          <w:szCs w:val="24"/>
        </w:rPr>
        <w:lastRenderedPageBreak/>
        <w:t>оцененные по итогам прохождения преддипломной производственной практики результ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ты будут варьироваться в зависимости от тематики и направленности ВКР обучающегося.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Общие требования к результатам прохождения данного вида практики можно пре</w:t>
      </w:r>
      <w:r w:rsidRPr="002230A7">
        <w:rPr>
          <w:rFonts w:ascii="Times New Roman" w:hAnsi="Times New Roman"/>
          <w:sz w:val="24"/>
          <w:szCs w:val="24"/>
        </w:rPr>
        <w:t>д</w:t>
      </w:r>
      <w:r w:rsidRPr="002230A7">
        <w:rPr>
          <w:rFonts w:ascii="Times New Roman" w:hAnsi="Times New Roman"/>
          <w:sz w:val="24"/>
          <w:szCs w:val="24"/>
        </w:rPr>
        <w:t>ставить следующим образом.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В результате прохождения практики 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</w:t>
      </w:r>
      <w:r w:rsidRPr="002230A7">
        <w:rPr>
          <w:rFonts w:ascii="ArialMT" w:hAnsi="ArialMT" w:cs="ArialMT"/>
          <w:sz w:val="20"/>
          <w:szCs w:val="20"/>
        </w:rPr>
        <w:t xml:space="preserve"> </w:t>
      </w:r>
      <w:r w:rsidRPr="002230A7">
        <w:rPr>
          <w:rFonts w:ascii="Times New Roman" w:hAnsi="Times New Roman"/>
          <w:sz w:val="24"/>
          <w:szCs w:val="24"/>
        </w:rPr>
        <w:t>выразительные и художественно-изобразительные средства рекламы;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приемы и принципы составления рекламного текста;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композицию, шрифтовую и художественную графики в рекламе;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технические и программные средства для компьютерной обработки графики, аудио-, видео-, анимации;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методы проектирования рекламного продукта;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задачи, цели и общие требования к рекламе;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направления рекламной деятельности;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принципы работы организации в условиях рыночной экономики;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основные федеральные законы и иные нормативные правовые акты, регламент</w:t>
      </w:r>
      <w:r w:rsidRPr="002230A7">
        <w:rPr>
          <w:rFonts w:ascii="Times New Roman" w:hAnsi="Times New Roman"/>
          <w:sz w:val="24"/>
          <w:szCs w:val="24"/>
        </w:rPr>
        <w:t>и</w:t>
      </w:r>
      <w:r w:rsidRPr="002230A7">
        <w:rPr>
          <w:rFonts w:ascii="Times New Roman" w:hAnsi="Times New Roman"/>
          <w:sz w:val="24"/>
          <w:szCs w:val="24"/>
        </w:rPr>
        <w:t>рующие рекламную деятельность в Российской Федерации;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аспекты планирования рекламы.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осуществлять поиск различных решений при создании рекламного продукта, услуги;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композиционное решение рекламного продукта;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выразительные и художественно-изобразительные средства при мод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лировании рекламы;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составлять рекламные тексты;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использовать компьютерные технологии при создании печатного рекламного пр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разрабатывать сценарии для съемок и монтажа рекламы;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проводить исследования предпочтений целевых групп потребителей;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анализировать результаты исследований предпочтений целевых групп;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принимать решения, направленные на продвижение рекламного продукта;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составлять планы и графики деятельности по разработке и техническому исполн</w:t>
      </w:r>
      <w:r w:rsidRPr="002230A7">
        <w:rPr>
          <w:rFonts w:ascii="Times New Roman" w:hAnsi="Times New Roman"/>
          <w:sz w:val="24"/>
          <w:szCs w:val="24"/>
        </w:rPr>
        <w:t>е</w:t>
      </w:r>
      <w:r w:rsidRPr="002230A7">
        <w:rPr>
          <w:rFonts w:ascii="Times New Roman" w:hAnsi="Times New Roman"/>
          <w:sz w:val="24"/>
          <w:szCs w:val="24"/>
        </w:rPr>
        <w:t>нию рекламного продукта.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Студенты должны </w:t>
      </w:r>
      <w:r w:rsidRPr="002230A7">
        <w:rPr>
          <w:rFonts w:ascii="Times New Roman" w:hAnsi="Times New Roman"/>
          <w:b/>
          <w:i/>
          <w:sz w:val="24"/>
          <w:szCs w:val="24"/>
        </w:rPr>
        <w:t>иметь навыки: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выбора художественной формы реализации рекламной идеи;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создания визуального образа с рекламными функциями;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– художественного конструирования рекламных продуктов по заданию;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выбора и использования инструмента, оборудования и основных изобразительных средств и материалов при исполнении рекламного продукта;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построения модели (макета, сценария) объекта с учетом выбранной технологии;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выявления требований целевых групп потребителей;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производства рекламного продукта с учетом аспектов психологического воздейс</w:t>
      </w:r>
      <w:r w:rsidRPr="002230A7">
        <w:rPr>
          <w:rFonts w:ascii="Times New Roman" w:hAnsi="Times New Roman"/>
          <w:sz w:val="24"/>
          <w:szCs w:val="24"/>
        </w:rPr>
        <w:t>т</w:t>
      </w:r>
      <w:r w:rsidRPr="002230A7">
        <w:rPr>
          <w:rFonts w:ascii="Times New Roman" w:hAnsi="Times New Roman"/>
          <w:sz w:val="24"/>
          <w:szCs w:val="24"/>
        </w:rPr>
        <w:t>вия рекламы, правового обеспечения рекламной деятельности и требований заказчиков;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контролирования соответствия рекламной продукции требованиям рекламодателя;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разработки средств продвижения рекламного продукта;</w:t>
      </w:r>
    </w:p>
    <w:p w:rsidR="002408CD" w:rsidRPr="002230A7" w:rsidRDefault="002408CD" w:rsidP="002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взаимодействия с субъектами рекламной деятельности.</w:t>
      </w:r>
    </w:p>
    <w:p w:rsidR="0018674F" w:rsidRPr="002230A7" w:rsidRDefault="0018674F" w:rsidP="0018674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4. Рекомендуемое количество часов на освоение программы практики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5"/>
        <w:gridCol w:w="1418"/>
        <w:gridCol w:w="1417"/>
      </w:tblGrid>
      <w:tr w:rsidR="00CE66A4" w:rsidRPr="002230A7" w:rsidTr="00FB4E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CE66A4" w:rsidRPr="002230A7" w:rsidTr="00FB4E1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Производственная преддипломная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A4" w:rsidRPr="002230A7" w:rsidRDefault="00CE66A4" w:rsidP="00FB4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8674F" w:rsidRPr="002230A7" w:rsidRDefault="0018674F" w:rsidP="0018674F">
      <w:pPr>
        <w:tabs>
          <w:tab w:val="left" w:pos="851"/>
        </w:tabs>
        <w:spacing w:after="0" w:line="22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5. Содержание практики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Содержание производственной (преддипломной) практики является вариативным, о</w:t>
      </w:r>
      <w:r w:rsidRPr="002230A7">
        <w:rPr>
          <w:rFonts w:ascii="Times New Roman" w:hAnsi="Times New Roman"/>
          <w:sz w:val="24"/>
          <w:szCs w:val="24"/>
        </w:rPr>
        <w:t>п</w:t>
      </w:r>
      <w:r w:rsidRPr="002230A7">
        <w:rPr>
          <w:rFonts w:ascii="Times New Roman" w:hAnsi="Times New Roman"/>
          <w:sz w:val="24"/>
          <w:szCs w:val="24"/>
        </w:rPr>
        <w:t>ределяется тематикой и направленностью выпускной квалификационной работы обуча</w:t>
      </w:r>
      <w:r w:rsidRPr="002230A7">
        <w:rPr>
          <w:rFonts w:ascii="Times New Roman" w:hAnsi="Times New Roman"/>
          <w:sz w:val="24"/>
          <w:szCs w:val="24"/>
        </w:rPr>
        <w:t>ю</w:t>
      </w:r>
      <w:r w:rsidRPr="002230A7">
        <w:rPr>
          <w:rFonts w:ascii="Times New Roman" w:hAnsi="Times New Roman"/>
          <w:sz w:val="24"/>
          <w:szCs w:val="24"/>
        </w:rPr>
        <w:t xml:space="preserve">щегося. В ходе прохождения данного вида практики могут отрабатываться компетенции, </w:t>
      </w:r>
      <w:r w:rsidRPr="002230A7">
        <w:rPr>
          <w:rFonts w:ascii="Times New Roman" w:hAnsi="Times New Roman"/>
          <w:sz w:val="24"/>
          <w:szCs w:val="24"/>
        </w:rPr>
        <w:lastRenderedPageBreak/>
        <w:t>являющиеся результатом обучения по любому из имеющихся профессиональных модулей (либо по нескольким модулям):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ПМ.01. Разработка и создание дизайна рекламной продукции,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ПМ.02. Производство рекламной продукции,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ПМ.03.Маркетинговое и правовое обеспечение реализации рекламного продукта,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5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ПМ.04.Организация и управление процессом изготовления рекламного продукта,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ПМ.05. Выполнение работ по одной или нескольким профессиям рабочих, должностям служащих.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Организация содержания производственной (преддипломной) практики предполагает прохождение следующих этапов: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‒ сбор и анализ сведений по выбранной теме ВКР; 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адаптация теоретических знаний обучающихся к производственной ситуации;</w:t>
      </w:r>
    </w:p>
    <w:p w:rsidR="00CE66A4" w:rsidRPr="002230A7" w:rsidRDefault="00CE66A4" w:rsidP="00CE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‒ закрепление практических навыков и умений работы в профессиональной сфере.</w:t>
      </w:r>
    </w:p>
    <w:p w:rsidR="0018674F" w:rsidRPr="002230A7" w:rsidRDefault="0018674F" w:rsidP="0018674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30A7">
        <w:rPr>
          <w:rFonts w:ascii="Times New Roman" w:hAnsi="Times New Roman"/>
          <w:b/>
          <w:sz w:val="24"/>
          <w:szCs w:val="24"/>
        </w:rPr>
        <w:t>6. Сведения об используемых оценочных средствах</w:t>
      </w:r>
    </w:p>
    <w:p w:rsidR="0018674F" w:rsidRPr="002230A7" w:rsidRDefault="0018674F" w:rsidP="00CE66A4">
      <w:pPr>
        <w:tabs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Контроль и оценка результатов освоения преддипломной производственной практики осуществляется руководителем практики от предприятия (организации) в процессе н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 xml:space="preserve">блюдения за деятельностью обучающихся в ходе выполнения </w:t>
      </w:r>
      <w:r w:rsidR="00CE66A4" w:rsidRPr="002230A7">
        <w:rPr>
          <w:rFonts w:ascii="Times New Roman" w:hAnsi="Times New Roman"/>
          <w:sz w:val="24"/>
          <w:szCs w:val="24"/>
        </w:rPr>
        <w:t>ими</w:t>
      </w:r>
      <w:r w:rsidRPr="002230A7">
        <w:rPr>
          <w:rFonts w:ascii="Times New Roman" w:hAnsi="Times New Roman"/>
          <w:sz w:val="24"/>
          <w:szCs w:val="24"/>
        </w:rPr>
        <w:t xml:space="preserve"> индивидуальных зад</w:t>
      </w:r>
      <w:r w:rsidRPr="002230A7">
        <w:rPr>
          <w:rFonts w:ascii="Times New Roman" w:hAnsi="Times New Roman"/>
          <w:sz w:val="24"/>
          <w:szCs w:val="24"/>
        </w:rPr>
        <w:t>а</w:t>
      </w:r>
      <w:r w:rsidRPr="002230A7">
        <w:rPr>
          <w:rFonts w:ascii="Times New Roman" w:hAnsi="Times New Roman"/>
          <w:sz w:val="24"/>
          <w:szCs w:val="24"/>
        </w:rPr>
        <w:t>ний по практике. Также контроль и оценка осуществляются руководителем практики от кафедры на основе анализа отчетов обучающихся по практике, индивидуальных оценок и отзыва-характеристики производственного руководителя.</w:t>
      </w:r>
    </w:p>
    <w:p w:rsidR="0018674F" w:rsidRPr="002230A7" w:rsidRDefault="0018674F" w:rsidP="0018674F">
      <w:pPr>
        <w:tabs>
          <w:tab w:val="left" w:pos="993"/>
        </w:tabs>
        <w:spacing w:after="0"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>Результаты освоения общих и профессиональных компетенций, формируемых в ходе прохождения практики, фиксируются в отчетной документации.</w:t>
      </w:r>
    </w:p>
    <w:p w:rsidR="0018674F" w:rsidRPr="002230A7" w:rsidRDefault="0018674F" w:rsidP="0018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  <w:r w:rsidRPr="002230A7">
        <w:rPr>
          <w:rFonts w:ascii="Times New Roman" w:hAnsi="Times New Roman"/>
          <w:sz w:val="24"/>
          <w:szCs w:val="24"/>
        </w:rPr>
        <w:t xml:space="preserve">Производственная </w:t>
      </w:r>
      <w:r w:rsidR="00CE66A4" w:rsidRPr="002230A7">
        <w:rPr>
          <w:rFonts w:ascii="Times New Roman" w:hAnsi="Times New Roman"/>
          <w:sz w:val="24"/>
          <w:szCs w:val="24"/>
        </w:rPr>
        <w:t xml:space="preserve">(преддипломная) </w:t>
      </w:r>
      <w:r w:rsidRPr="002230A7">
        <w:rPr>
          <w:rFonts w:ascii="Times New Roman" w:hAnsi="Times New Roman"/>
          <w:sz w:val="24"/>
          <w:szCs w:val="24"/>
        </w:rPr>
        <w:t>практика завершается выставлением диффере</w:t>
      </w:r>
      <w:r w:rsidRPr="002230A7">
        <w:rPr>
          <w:rFonts w:ascii="Times New Roman" w:hAnsi="Times New Roman"/>
          <w:sz w:val="24"/>
          <w:szCs w:val="24"/>
        </w:rPr>
        <w:t>н</w:t>
      </w:r>
      <w:r w:rsidRPr="002230A7">
        <w:rPr>
          <w:rFonts w:ascii="Times New Roman" w:hAnsi="Times New Roman"/>
          <w:sz w:val="24"/>
          <w:szCs w:val="24"/>
        </w:rPr>
        <w:t>цированного зачета в 8 семестре. Успешное прохождение преддипломной производстве</w:t>
      </w:r>
      <w:r w:rsidRPr="002230A7">
        <w:rPr>
          <w:rFonts w:ascii="Times New Roman" w:hAnsi="Times New Roman"/>
          <w:sz w:val="24"/>
          <w:szCs w:val="24"/>
        </w:rPr>
        <w:t>н</w:t>
      </w:r>
      <w:r w:rsidRPr="002230A7">
        <w:rPr>
          <w:rFonts w:ascii="Times New Roman" w:hAnsi="Times New Roman"/>
          <w:sz w:val="24"/>
          <w:szCs w:val="24"/>
        </w:rPr>
        <w:t>ной практики является обязательным условием для допуска к прохождению итоговой г</w:t>
      </w:r>
      <w:r w:rsidRPr="002230A7">
        <w:rPr>
          <w:rFonts w:ascii="Times New Roman" w:hAnsi="Times New Roman"/>
          <w:sz w:val="24"/>
          <w:szCs w:val="24"/>
        </w:rPr>
        <w:t>о</w:t>
      </w:r>
      <w:r w:rsidRPr="002230A7">
        <w:rPr>
          <w:rFonts w:ascii="Times New Roman" w:hAnsi="Times New Roman"/>
          <w:sz w:val="24"/>
          <w:szCs w:val="24"/>
        </w:rPr>
        <w:t>сударственной аттестации.</w:t>
      </w:r>
    </w:p>
    <w:p w:rsidR="0018674F" w:rsidRPr="002230A7" w:rsidRDefault="0018674F" w:rsidP="00186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426"/>
        <w:jc w:val="both"/>
        <w:rPr>
          <w:rFonts w:ascii="Times New Roman" w:hAnsi="Times New Roman"/>
          <w:sz w:val="24"/>
          <w:szCs w:val="24"/>
        </w:rPr>
      </w:pPr>
    </w:p>
    <w:p w:rsidR="0018674F" w:rsidRPr="002230A7" w:rsidRDefault="0018674F" w:rsidP="0018674F"/>
    <w:p w:rsidR="0018674F" w:rsidRDefault="0018674F" w:rsidP="0018674F"/>
    <w:p w:rsidR="00A16D97" w:rsidRDefault="00A16D97" w:rsidP="008079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3B5E" w:rsidRDefault="00933B5E"/>
    <w:sectPr w:rsidR="00933B5E" w:rsidSect="00933B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1B" w:rsidRDefault="00FA671B" w:rsidP="00A237C6">
      <w:pPr>
        <w:spacing w:after="0" w:line="240" w:lineRule="auto"/>
      </w:pPr>
      <w:r>
        <w:separator/>
      </w:r>
    </w:p>
  </w:endnote>
  <w:endnote w:type="continuationSeparator" w:id="1">
    <w:p w:rsidR="00FA671B" w:rsidRDefault="00FA671B" w:rsidP="00A2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1219"/>
      <w:docPartObj>
        <w:docPartGallery w:val="Page Numbers (Bottom of Page)"/>
        <w:docPartUnique/>
      </w:docPartObj>
    </w:sdtPr>
    <w:sdtContent>
      <w:p w:rsidR="00A237C6" w:rsidRDefault="007C6359">
        <w:pPr>
          <w:pStyle w:val="a9"/>
          <w:jc w:val="right"/>
        </w:pPr>
        <w:fldSimple w:instr=" PAGE   \* MERGEFORMAT ">
          <w:r w:rsidR="00E03DF2">
            <w:rPr>
              <w:noProof/>
            </w:rPr>
            <w:t>9</w:t>
          </w:r>
        </w:fldSimple>
      </w:p>
    </w:sdtContent>
  </w:sdt>
  <w:p w:rsidR="00A237C6" w:rsidRDefault="00A237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1B" w:rsidRDefault="00FA671B" w:rsidP="00A237C6">
      <w:pPr>
        <w:spacing w:after="0" w:line="240" w:lineRule="auto"/>
      </w:pPr>
      <w:r>
        <w:separator/>
      </w:r>
    </w:p>
  </w:footnote>
  <w:footnote w:type="continuationSeparator" w:id="1">
    <w:p w:rsidR="00FA671B" w:rsidRDefault="00FA671B" w:rsidP="00A2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10"/>
    <w:multiLevelType w:val="hybridMultilevel"/>
    <w:tmpl w:val="71960CD4"/>
    <w:lvl w:ilvl="0" w:tplc="78329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53B06"/>
    <w:multiLevelType w:val="hybridMultilevel"/>
    <w:tmpl w:val="2A6A7E98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21B7"/>
    <w:multiLevelType w:val="hybridMultilevel"/>
    <w:tmpl w:val="2CEA608A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0E42"/>
    <w:multiLevelType w:val="hybridMultilevel"/>
    <w:tmpl w:val="687CE1E0"/>
    <w:lvl w:ilvl="0" w:tplc="91DABC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849E4"/>
    <w:multiLevelType w:val="hybridMultilevel"/>
    <w:tmpl w:val="A69886A4"/>
    <w:lvl w:ilvl="0" w:tplc="91DA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A776A"/>
    <w:multiLevelType w:val="hybridMultilevel"/>
    <w:tmpl w:val="4D60D37A"/>
    <w:lvl w:ilvl="0" w:tplc="91DAB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AB"/>
    <w:rsid w:val="000368DA"/>
    <w:rsid w:val="0018674F"/>
    <w:rsid w:val="001B46A3"/>
    <w:rsid w:val="002230A7"/>
    <w:rsid w:val="002408CD"/>
    <w:rsid w:val="003025D3"/>
    <w:rsid w:val="00307A3B"/>
    <w:rsid w:val="0035256D"/>
    <w:rsid w:val="004C0E0E"/>
    <w:rsid w:val="005C2396"/>
    <w:rsid w:val="005C3D8D"/>
    <w:rsid w:val="00772979"/>
    <w:rsid w:val="007C6359"/>
    <w:rsid w:val="00807998"/>
    <w:rsid w:val="00933B5E"/>
    <w:rsid w:val="00A16D97"/>
    <w:rsid w:val="00A237C6"/>
    <w:rsid w:val="00A314AB"/>
    <w:rsid w:val="00CE66A4"/>
    <w:rsid w:val="00D3652A"/>
    <w:rsid w:val="00E03DF2"/>
    <w:rsid w:val="00EE4C36"/>
    <w:rsid w:val="00FA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025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14AB"/>
    <w:pPr>
      <w:ind w:left="720"/>
      <w:contextualSpacing/>
    </w:pPr>
  </w:style>
  <w:style w:type="paragraph" w:customStyle="1" w:styleId="Default">
    <w:name w:val="Default"/>
    <w:rsid w:val="00A314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aliases w:val=" Знак Знак Знак Знак"/>
    <w:basedOn w:val="a"/>
    <w:link w:val="a4"/>
    <w:unhideWhenUsed/>
    <w:rsid w:val="00A314AB"/>
    <w:pPr>
      <w:spacing w:after="120" w:line="240" w:lineRule="auto"/>
      <w:jc w:val="center"/>
    </w:pPr>
    <w:rPr>
      <w:rFonts w:ascii="Times New Roman" w:hAnsi="Times New Roman"/>
      <w:sz w:val="24"/>
      <w:lang w:eastAsia="en-US"/>
    </w:rPr>
  </w:style>
  <w:style w:type="character" w:customStyle="1" w:styleId="a4">
    <w:name w:val="Основной текст Знак"/>
    <w:aliases w:val=" Знак Знак Знак Знак Знак"/>
    <w:basedOn w:val="a0"/>
    <w:link w:val="a3"/>
    <w:rsid w:val="00A314AB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25D3"/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A16D97"/>
    <w:pPr>
      <w:ind w:left="720"/>
      <w:contextualSpacing/>
    </w:pPr>
  </w:style>
  <w:style w:type="paragraph" w:styleId="a6">
    <w:name w:val="List"/>
    <w:basedOn w:val="a"/>
    <w:unhideWhenUsed/>
    <w:rsid w:val="0018674F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2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37C6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7C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</dc:creator>
  <cp:lastModifiedBy>Windows User</cp:lastModifiedBy>
  <cp:revision>13</cp:revision>
  <dcterms:created xsi:type="dcterms:W3CDTF">2015-12-12T17:25:00Z</dcterms:created>
  <dcterms:modified xsi:type="dcterms:W3CDTF">2016-02-04T22:00:00Z</dcterms:modified>
</cp:coreProperties>
</file>